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ИНФОРМАЦИЯ о проведении отбора получателей грантов в форме субсидий </w:t>
      </w:r>
      <w:r w:rsidRPr="002133EB">
        <w:rPr>
          <w:sz w:val="28"/>
          <w:szCs w:val="28"/>
        </w:rPr>
        <w:t xml:space="preserve">юридическим лицам, индивидуальным предпринимателям, </w:t>
      </w:r>
      <w:r w:rsidRPr="002133EB">
        <w:rPr>
          <w:snapToGrid w:val="0"/>
          <w:sz w:val="28"/>
          <w:szCs w:val="28"/>
        </w:rPr>
        <w:t>физическим лицам – производителям товаров, работ и услуг</w:t>
      </w:r>
      <w:r w:rsidR="00EF7E8F">
        <w:rPr>
          <w:sz w:val="28"/>
          <w:szCs w:val="28"/>
        </w:rPr>
        <w:t>.</w:t>
      </w:r>
    </w:p>
    <w:p w:rsidR="003A05BB" w:rsidRPr="002133EB" w:rsidRDefault="003A05BB" w:rsidP="003A05BB">
      <w:pPr>
        <w:ind w:firstLine="709"/>
        <w:contextualSpacing/>
        <w:rPr>
          <w:szCs w:val="28"/>
        </w:rPr>
      </w:pPr>
      <w:r w:rsidRPr="002133EB">
        <w:rPr>
          <w:szCs w:val="28"/>
        </w:rPr>
        <w:t xml:space="preserve">Грант </w:t>
      </w:r>
      <w:r>
        <w:rPr>
          <w:szCs w:val="28"/>
        </w:rPr>
        <w:t xml:space="preserve">в форме субсидии </w:t>
      </w:r>
      <w:r w:rsidRPr="002133EB">
        <w:rPr>
          <w:szCs w:val="28"/>
        </w:rPr>
        <w:t>предоставляется на финансо</w:t>
      </w:r>
      <w:r>
        <w:rPr>
          <w:szCs w:val="28"/>
        </w:rPr>
        <w:t xml:space="preserve">вое обеспечение </w:t>
      </w:r>
      <w:r w:rsidR="0092203F" w:rsidRPr="002133EB">
        <w:rPr>
          <w:szCs w:val="28"/>
        </w:rPr>
        <w:t>части затрат на реализацию проектов</w:t>
      </w:r>
      <w:r>
        <w:rPr>
          <w:szCs w:val="28"/>
        </w:rPr>
        <w:t xml:space="preserve"> на приобретение основных средств и (или) на приобретение и пополнение оборотных средств, необходимых для реализации проекта (</w:t>
      </w:r>
      <w:r w:rsidRPr="002133EB">
        <w:rPr>
          <w:szCs w:val="28"/>
        </w:rPr>
        <w:t>закупк</w:t>
      </w:r>
      <w:r>
        <w:rPr>
          <w:szCs w:val="28"/>
        </w:rPr>
        <w:t>а</w:t>
      </w:r>
      <w:r w:rsidRPr="002133EB">
        <w:rPr>
          <w:szCs w:val="28"/>
        </w:rPr>
        <w:t xml:space="preserve"> оборудования</w:t>
      </w:r>
      <w:r>
        <w:rPr>
          <w:szCs w:val="28"/>
        </w:rPr>
        <w:t>, расходных материалов и т.п.).</w:t>
      </w:r>
    </w:p>
    <w:p w:rsidR="003A05BB" w:rsidRPr="002133EB" w:rsidRDefault="003A05BB" w:rsidP="003A05BB">
      <w:pPr>
        <w:autoSpaceDE w:val="0"/>
        <w:autoSpaceDN w:val="0"/>
        <w:adjustRightInd w:val="0"/>
        <w:ind w:firstLine="709"/>
        <w:rPr>
          <w:szCs w:val="28"/>
        </w:rPr>
      </w:pPr>
      <w:r w:rsidRPr="002133EB">
        <w:rPr>
          <w:szCs w:val="28"/>
        </w:rPr>
        <w:t xml:space="preserve">Грант предоставляется на реализацию проекта в одном из </w:t>
      </w:r>
      <w:r w:rsidR="002315B9">
        <w:rPr>
          <w:szCs w:val="28"/>
        </w:rPr>
        <w:t>приоритетных направлений</w:t>
      </w:r>
      <w:r w:rsidRPr="002133EB">
        <w:rPr>
          <w:szCs w:val="28"/>
        </w:rPr>
        <w:t>: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благоустройство территории городского округа Анадырь, санитарная очистка;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2) производство и выпуск товаров народного потребления;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3) оказание бытовых услуг населению;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4) предоставление жилищно-коммунальных услуг;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5) содержание домашних животных.</w:t>
      </w:r>
    </w:p>
    <w:p w:rsidR="003A05BB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Информация сформирована на основании Порядка </w:t>
      </w:r>
      <w:r w:rsidR="003A05BB" w:rsidRPr="003A05BB">
        <w:rPr>
          <w:sz w:val="28"/>
          <w:szCs w:val="28"/>
        </w:rPr>
        <w:t>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</w:r>
      <w:r w:rsidR="003A05BB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</w:t>
      </w:r>
      <w:r w:rsidR="003A05BB">
        <w:rPr>
          <w:sz w:val="28"/>
          <w:szCs w:val="28"/>
        </w:rPr>
        <w:t xml:space="preserve">утвержденного </w:t>
      </w:r>
      <w:r w:rsidR="003A05BB" w:rsidRPr="003A05BB">
        <w:rPr>
          <w:sz w:val="28"/>
          <w:szCs w:val="28"/>
          <w:u w:val="single"/>
        </w:rPr>
        <w:t>Постановлением Администрации городского округа Анадырь от 15.11.2021 № 798</w:t>
      </w:r>
      <w:r w:rsidR="002315B9" w:rsidRPr="002315B9">
        <w:rPr>
          <w:sz w:val="28"/>
          <w:szCs w:val="28"/>
          <w:u w:val="single"/>
        </w:rPr>
        <w:t xml:space="preserve"> (</w:t>
      </w:r>
      <w:r w:rsidR="002315B9">
        <w:rPr>
          <w:sz w:val="28"/>
          <w:szCs w:val="28"/>
          <w:u w:val="single"/>
        </w:rPr>
        <w:t>далее – Порядок)</w:t>
      </w:r>
      <w:bookmarkStart w:id="0" w:name="_GoBack"/>
      <w:bookmarkEnd w:id="0"/>
      <w:r w:rsidR="003A05BB">
        <w:rPr>
          <w:sz w:val="28"/>
          <w:szCs w:val="28"/>
        </w:rPr>
        <w:t>.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1. Дата, время начала и окончания приема предложений (заявок):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Начало – «1</w:t>
      </w:r>
      <w:r w:rsidR="003A05BB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» </w:t>
      </w:r>
      <w:r w:rsidR="003A05BB">
        <w:rPr>
          <w:sz w:val="28"/>
          <w:szCs w:val="28"/>
        </w:rPr>
        <w:t>ноября</w:t>
      </w:r>
      <w:r w:rsidRPr="001C353E">
        <w:rPr>
          <w:sz w:val="28"/>
          <w:szCs w:val="28"/>
        </w:rPr>
        <w:t xml:space="preserve"> 202</w:t>
      </w:r>
      <w:r w:rsidR="00EF7E8F">
        <w:rPr>
          <w:sz w:val="28"/>
          <w:szCs w:val="28"/>
        </w:rPr>
        <w:t>2 года 09-00 ч местного времени;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Окончание – «1</w:t>
      </w:r>
      <w:r w:rsidR="003A05BB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» </w:t>
      </w:r>
      <w:r w:rsidR="00EF7E8F">
        <w:rPr>
          <w:sz w:val="28"/>
          <w:szCs w:val="28"/>
        </w:rPr>
        <w:t>декабря</w:t>
      </w:r>
      <w:r w:rsidRPr="001C353E">
        <w:rPr>
          <w:sz w:val="28"/>
          <w:szCs w:val="28"/>
        </w:rPr>
        <w:t xml:space="preserve"> 2022 года 18-00 ч местного времени</w:t>
      </w:r>
      <w:r w:rsidR="00EF7E8F">
        <w:rPr>
          <w:sz w:val="28"/>
          <w:szCs w:val="28"/>
        </w:rPr>
        <w:t>.</w:t>
      </w:r>
      <w:r w:rsidRPr="001C353E">
        <w:rPr>
          <w:sz w:val="28"/>
          <w:szCs w:val="28"/>
        </w:rPr>
        <w:t xml:space="preserve"> </w:t>
      </w:r>
    </w:p>
    <w:p w:rsidR="003A05BB" w:rsidRPr="001C353E" w:rsidRDefault="001C353E" w:rsidP="003A05BB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2. Заявки для участия в отборе принимаются по адресу: </w:t>
      </w:r>
      <w:r w:rsidR="003A05BB">
        <w:rPr>
          <w:sz w:val="28"/>
          <w:szCs w:val="28"/>
        </w:rPr>
        <w:t>689000</w:t>
      </w:r>
      <w:r w:rsidRPr="001C353E">
        <w:rPr>
          <w:sz w:val="28"/>
          <w:szCs w:val="28"/>
        </w:rPr>
        <w:t xml:space="preserve">, </w:t>
      </w:r>
      <w:r w:rsidR="003A05BB">
        <w:rPr>
          <w:sz w:val="28"/>
          <w:szCs w:val="28"/>
        </w:rPr>
        <w:t xml:space="preserve">Чукотского автономного округа, </w:t>
      </w:r>
      <w:r w:rsidRPr="001C353E">
        <w:rPr>
          <w:sz w:val="28"/>
          <w:szCs w:val="28"/>
        </w:rPr>
        <w:t xml:space="preserve">г. </w:t>
      </w:r>
      <w:r w:rsidR="003A05BB">
        <w:rPr>
          <w:sz w:val="28"/>
          <w:szCs w:val="28"/>
        </w:rPr>
        <w:t>Анадырь</w:t>
      </w:r>
      <w:r w:rsidRPr="001C353E">
        <w:rPr>
          <w:sz w:val="28"/>
          <w:szCs w:val="28"/>
        </w:rPr>
        <w:t xml:space="preserve">, ул. </w:t>
      </w:r>
      <w:r w:rsidR="003A05BB">
        <w:rPr>
          <w:sz w:val="28"/>
          <w:szCs w:val="28"/>
        </w:rPr>
        <w:t>Рультытегина</w:t>
      </w:r>
      <w:r w:rsidRPr="001C353E">
        <w:rPr>
          <w:sz w:val="28"/>
          <w:szCs w:val="28"/>
        </w:rPr>
        <w:t xml:space="preserve">, д. </w:t>
      </w:r>
      <w:r w:rsidR="003A05BB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, </w:t>
      </w:r>
      <w:r w:rsidR="00167F3D" w:rsidRPr="002133EB">
        <w:rPr>
          <w:snapToGrid w:val="0"/>
          <w:sz w:val="28"/>
          <w:szCs w:val="28"/>
        </w:rPr>
        <w:t>кабинет № 31</w:t>
      </w:r>
      <w:r w:rsidRPr="001C353E">
        <w:rPr>
          <w:sz w:val="28"/>
          <w:szCs w:val="28"/>
        </w:rPr>
        <w:t xml:space="preserve">, </w:t>
      </w:r>
      <w:r w:rsidR="003A05BB">
        <w:rPr>
          <w:sz w:val="28"/>
          <w:szCs w:val="28"/>
        </w:rPr>
        <w:t>Приемная</w:t>
      </w:r>
      <w:r w:rsidRPr="001C353E">
        <w:rPr>
          <w:sz w:val="28"/>
          <w:szCs w:val="28"/>
        </w:rPr>
        <w:t>, телефон</w:t>
      </w:r>
      <w:r w:rsidR="003A05BB">
        <w:rPr>
          <w:sz w:val="28"/>
          <w:szCs w:val="28"/>
        </w:rPr>
        <w:t xml:space="preserve"> </w:t>
      </w:r>
      <w:r w:rsidRPr="001C353E">
        <w:rPr>
          <w:sz w:val="28"/>
          <w:szCs w:val="28"/>
        </w:rPr>
        <w:t>8(</w:t>
      </w:r>
      <w:r w:rsidR="003A05BB">
        <w:rPr>
          <w:sz w:val="28"/>
          <w:szCs w:val="28"/>
        </w:rPr>
        <w:t>42-722</w:t>
      </w:r>
      <w:r w:rsidRPr="001C353E">
        <w:rPr>
          <w:sz w:val="28"/>
          <w:szCs w:val="28"/>
        </w:rPr>
        <w:t xml:space="preserve">) </w:t>
      </w:r>
      <w:r w:rsidR="003A05BB">
        <w:rPr>
          <w:sz w:val="28"/>
          <w:szCs w:val="28"/>
        </w:rPr>
        <w:t>6-36-35</w:t>
      </w:r>
      <w:r w:rsidRPr="001C353E">
        <w:rPr>
          <w:sz w:val="28"/>
          <w:szCs w:val="28"/>
        </w:rPr>
        <w:t xml:space="preserve">, е-mail: </w:t>
      </w:r>
      <w:r w:rsidR="003A05BB" w:rsidRPr="003A05BB">
        <w:rPr>
          <w:sz w:val="28"/>
          <w:szCs w:val="28"/>
        </w:rPr>
        <w:t>l.zolotareva@adm87.ru</w:t>
      </w:r>
      <w:r w:rsidR="003A05BB" w:rsidRPr="001C353E">
        <w:rPr>
          <w:sz w:val="28"/>
          <w:szCs w:val="28"/>
        </w:rPr>
        <w:t xml:space="preserve">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Отбор проводится </w:t>
      </w:r>
      <w:r w:rsidR="0092203F" w:rsidRPr="002133EB">
        <w:rPr>
          <w:sz w:val="28"/>
          <w:szCs w:val="28"/>
        </w:rPr>
        <w:t>Управление</w:t>
      </w:r>
      <w:r w:rsidR="00A1793A">
        <w:rPr>
          <w:sz w:val="28"/>
          <w:szCs w:val="28"/>
        </w:rPr>
        <w:t>м</w:t>
      </w:r>
      <w:r w:rsidR="0092203F" w:rsidRPr="002133EB">
        <w:rPr>
          <w:sz w:val="28"/>
          <w:szCs w:val="28"/>
        </w:rPr>
        <w:t xml:space="preserve"> финансов, экономики и имущественных отношений Администрации городского округа Анадырь</w:t>
      </w:r>
      <w:r w:rsidRPr="001C353E">
        <w:rPr>
          <w:sz w:val="28"/>
          <w:szCs w:val="28"/>
        </w:rPr>
        <w:t xml:space="preserve"> (далее – </w:t>
      </w:r>
      <w:r w:rsidR="0092203F">
        <w:rPr>
          <w:sz w:val="28"/>
          <w:szCs w:val="28"/>
        </w:rPr>
        <w:t>Управление</w:t>
      </w:r>
      <w:r w:rsidRPr="001C353E">
        <w:rPr>
          <w:sz w:val="28"/>
          <w:szCs w:val="28"/>
        </w:rPr>
        <w:t xml:space="preserve">).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Должностное лицо, уполномоченное на организацию приема предложений (заявок): </w:t>
      </w:r>
      <w:r w:rsidR="0092203F">
        <w:rPr>
          <w:sz w:val="28"/>
          <w:szCs w:val="28"/>
        </w:rPr>
        <w:t>Золотарева Людмила Олеговна</w:t>
      </w:r>
      <w:r w:rsidRPr="001C353E">
        <w:rPr>
          <w:sz w:val="28"/>
          <w:szCs w:val="28"/>
        </w:rPr>
        <w:t xml:space="preserve"> – начальник отдела </w:t>
      </w:r>
      <w:r w:rsidR="0092203F">
        <w:rPr>
          <w:sz w:val="28"/>
          <w:szCs w:val="28"/>
        </w:rPr>
        <w:t>экономики и ценообразования</w:t>
      </w:r>
      <w:r w:rsidRPr="001C353E">
        <w:rPr>
          <w:sz w:val="28"/>
          <w:szCs w:val="28"/>
        </w:rPr>
        <w:t xml:space="preserve">. </w:t>
      </w:r>
    </w:p>
    <w:p w:rsidR="00167F3D" w:rsidRPr="002133EB" w:rsidRDefault="001C353E" w:rsidP="00167F3D">
      <w:pPr>
        <w:rPr>
          <w:szCs w:val="28"/>
        </w:rPr>
      </w:pPr>
      <w:r w:rsidRPr="001C353E">
        <w:rPr>
          <w:szCs w:val="28"/>
        </w:rPr>
        <w:t xml:space="preserve">3. </w:t>
      </w:r>
      <w:r w:rsidR="00167F3D" w:rsidRPr="002133EB">
        <w:rPr>
          <w:snapToGrid w:val="0"/>
          <w:szCs w:val="28"/>
        </w:rPr>
        <w:t xml:space="preserve">К приоритетным целевым группам получателя гранта относятся субъекты </w:t>
      </w:r>
      <w:r w:rsidR="00167F3D" w:rsidRPr="002133EB">
        <w:rPr>
          <w:bCs/>
          <w:szCs w:val="28"/>
        </w:rPr>
        <w:t>малого и среднего предпринимательства</w:t>
      </w:r>
      <w:r w:rsidR="00167F3D" w:rsidRPr="002133EB">
        <w:rPr>
          <w:snapToGrid w:val="0"/>
          <w:szCs w:val="28"/>
        </w:rPr>
        <w:t xml:space="preserve"> </w:t>
      </w:r>
      <w:r w:rsidR="00167F3D">
        <w:rPr>
          <w:snapToGrid w:val="0"/>
          <w:szCs w:val="28"/>
        </w:rPr>
        <w:t>(</w:t>
      </w:r>
      <w:r w:rsidR="00167F3D" w:rsidRPr="002133EB">
        <w:rPr>
          <w:snapToGrid w:val="0"/>
          <w:szCs w:val="28"/>
        </w:rPr>
        <w:t>МСП</w:t>
      </w:r>
      <w:r w:rsidR="00167F3D">
        <w:rPr>
          <w:snapToGrid w:val="0"/>
          <w:szCs w:val="28"/>
        </w:rPr>
        <w:t>)</w:t>
      </w:r>
      <w:r w:rsidR="00167F3D" w:rsidRPr="002133EB">
        <w:rPr>
          <w:snapToGrid w:val="0"/>
          <w:szCs w:val="28"/>
        </w:rPr>
        <w:t xml:space="preserve"> и самозанятые, </w:t>
      </w:r>
      <w:r w:rsidR="00167F3D" w:rsidRPr="002133EB">
        <w:rPr>
          <w:szCs w:val="28"/>
        </w:rPr>
        <w:t>которые непосредственно перед государственной регистрацией, относились к одной из следующих категорий:</w:t>
      </w:r>
    </w:p>
    <w:p w:rsidR="00167F3D" w:rsidRPr="002133EB" w:rsidRDefault="00167F3D" w:rsidP="00167F3D">
      <w:pPr>
        <w:ind w:firstLine="708"/>
        <w:rPr>
          <w:szCs w:val="28"/>
        </w:rPr>
      </w:pPr>
      <w:r w:rsidRPr="002133EB">
        <w:rPr>
          <w:szCs w:val="28"/>
        </w:rPr>
        <w:t>безработные граждане, зарегистрированные в установленном порядке в государственной службе занятости населения;</w:t>
      </w:r>
    </w:p>
    <w:p w:rsidR="00167F3D" w:rsidRPr="002133EB" w:rsidRDefault="00167F3D" w:rsidP="00167F3D">
      <w:pPr>
        <w:ind w:firstLine="708"/>
        <w:rPr>
          <w:szCs w:val="28"/>
        </w:rPr>
      </w:pPr>
      <w:r w:rsidRPr="002133EB">
        <w:rPr>
          <w:szCs w:val="28"/>
        </w:rPr>
        <w:lastRenderedPageBreak/>
        <w:t>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работников).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4. Показателем результативности предоставления гранта является </w:t>
      </w:r>
      <w:r w:rsidR="00167F3D">
        <w:rPr>
          <w:sz w:val="28"/>
          <w:szCs w:val="28"/>
        </w:rPr>
        <w:t>запуск бизнес-проекта и начало предоставления услуг и (или) производства товаров</w:t>
      </w:r>
      <w:r w:rsidRPr="001C353E">
        <w:rPr>
          <w:sz w:val="28"/>
          <w:szCs w:val="28"/>
        </w:rPr>
        <w:t xml:space="preserve"> по состоянию на 31 декабря года</w:t>
      </w:r>
      <w:r w:rsidR="00167F3D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</w:t>
      </w:r>
      <w:r w:rsidR="00167F3D">
        <w:rPr>
          <w:sz w:val="28"/>
          <w:szCs w:val="28"/>
        </w:rPr>
        <w:t>следующего за годом предоставления гранта, дополнительные результаты устанавливаются в соглашении, по результатам рассмотрения бизнес-проекта.</w:t>
      </w:r>
    </w:p>
    <w:p w:rsidR="0011236B" w:rsidRPr="002133EB" w:rsidRDefault="001C353E" w:rsidP="0011236B">
      <w:pPr>
        <w:widowControl w:val="0"/>
        <w:ind w:firstLine="708"/>
        <w:rPr>
          <w:szCs w:val="28"/>
        </w:rPr>
      </w:pPr>
      <w:r w:rsidRPr="001C353E">
        <w:rPr>
          <w:szCs w:val="28"/>
        </w:rPr>
        <w:t xml:space="preserve">5. </w:t>
      </w:r>
      <w:r w:rsidR="0011236B" w:rsidRPr="0011236B">
        <w:rPr>
          <w:szCs w:val="28"/>
          <w:u w:val="single"/>
        </w:rPr>
        <w:t>Требования</w:t>
      </w:r>
      <w:r w:rsidR="0011236B" w:rsidRPr="002133EB">
        <w:rPr>
          <w:szCs w:val="28"/>
        </w:rPr>
        <w:t xml:space="preserve">, которым должен соответствовать участник </w:t>
      </w:r>
      <w:proofErr w:type="gramStart"/>
      <w:r w:rsidR="0011236B" w:rsidRPr="002133EB">
        <w:rPr>
          <w:szCs w:val="28"/>
        </w:rPr>
        <w:t>отбора  на</w:t>
      </w:r>
      <w:proofErr w:type="gramEnd"/>
      <w:r w:rsidR="0011236B" w:rsidRPr="002133EB">
        <w:rPr>
          <w:szCs w:val="28"/>
        </w:rPr>
        <w:t xml:space="preserve"> 1-е число месяца, предшествующего месяцу, в котором планируется проведение конкурсного отбора: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napToGrid w:val="0"/>
          <w:szCs w:val="28"/>
        </w:rPr>
        <w:t xml:space="preserve">зарегистрирован как </w:t>
      </w:r>
      <w:r w:rsidRPr="002133EB">
        <w:rPr>
          <w:snapToGrid w:val="0"/>
          <w:szCs w:val="28"/>
        </w:rPr>
        <w:t>субъект МСП - с</w:t>
      </w:r>
      <w:r w:rsidRPr="002133EB">
        <w:rPr>
          <w:bCs/>
          <w:szCs w:val="28"/>
        </w:rPr>
        <w:t xml:space="preserve">убъекты малого и среднего предпринимательства - </w:t>
      </w:r>
      <w:r w:rsidRPr="002133EB">
        <w:rPr>
          <w:snapToGrid w:val="0"/>
          <w:szCs w:val="28"/>
        </w:rPr>
        <w:t xml:space="preserve">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4" w:history="1">
        <w:r w:rsidRPr="002133EB">
          <w:rPr>
            <w:bCs/>
            <w:color w:val="0000FF"/>
            <w:szCs w:val="28"/>
          </w:rPr>
          <w:t>частью 1.1</w:t>
        </w:r>
      </w:hyperlink>
      <w:r w:rsidRPr="002133EB">
        <w:rPr>
          <w:bCs/>
          <w:szCs w:val="28"/>
        </w:rPr>
        <w:t xml:space="preserve"> статьи 4</w:t>
      </w:r>
      <w:r w:rsidRPr="002133EB">
        <w:rPr>
          <w:snapToGrid w:val="0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  (далее – Федеральный закон № 209-ФЗ),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napToGrid w:val="0"/>
          <w:szCs w:val="28"/>
        </w:rPr>
        <w:t>или</w:t>
      </w:r>
      <w:r w:rsidRPr="002133EB">
        <w:rPr>
          <w:snapToGrid w:val="0"/>
          <w:szCs w:val="28"/>
        </w:rPr>
        <w:t xml:space="preserve"> самозанятые - </w:t>
      </w:r>
      <w:r w:rsidRPr="002133EB">
        <w:rPr>
          <w:szCs w:val="28"/>
        </w:rPr>
        <w:t>физические лица, не являющиеся индивидуальными предпринимателями и применяющие специальный налоговый режим</w:t>
      </w:r>
      <w:r w:rsidRPr="002133EB">
        <w:rPr>
          <w:snapToGrid w:val="0"/>
          <w:szCs w:val="28"/>
        </w:rPr>
        <w:t xml:space="preserve"> «Налог на профессиональный доход», согласно статьи 14.1 Федерального закона  от 8 июня 2020 года № 169-ФЗ «О внесении изменений в Федеральный закон  «О развитии малого и среднего предпринимательства в Российской Федерации» и статьи 1 и 2 Федерального закона «О внесении изменений  в Федеральный закон «О развитии малого и среднего предпринимательства  в Российской Федерации» в целях формирования единого реестра субъектов малого и среднего предпринимательства – получателей поддержки» (далее – Федеральный закон № 169-ФЗ);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зарегистрированы и осуществляют свою деятельность на территории городского округа Анадырь на момент подачи конкурсной заявки не менее одного года;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 xml:space="preserve">у участника отбора должна отсутствовать неисполненная </w:t>
      </w:r>
      <w:proofErr w:type="gramStart"/>
      <w:r w:rsidRPr="002133EB">
        <w:rPr>
          <w:szCs w:val="28"/>
        </w:rPr>
        <w:t>обязанность  по</w:t>
      </w:r>
      <w:proofErr w:type="gramEnd"/>
      <w:r w:rsidRPr="002133EB">
        <w:rPr>
          <w:szCs w:val="28"/>
        </w:rPr>
        <w:t xml:space="preserve">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у участника отбора должна отсутствовать просроченная задолженность по возврату в бюджет городского округа Анадырь остатков средств субсидий, бюджетных инвестиций, предоставленных, в том числе, в соответствии с иными правовыми актами, и иная просроченная задолженность перед бюджетом городского округа Анадырь;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</w:t>
      </w:r>
      <w:r w:rsidR="00A1793A">
        <w:rPr>
          <w:szCs w:val="28"/>
        </w:rPr>
        <w:t>а</w:t>
      </w:r>
      <w:r w:rsidRPr="002133EB">
        <w:rPr>
          <w:szCs w:val="28"/>
        </w:rPr>
        <w:t xml:space="preserve">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участник отбора не получает на дату подачи заявления на получение гранта средства из бюджета городского округа Анадырь в соответствии с иными муниципальными правовыми актами на цели, указанные в проекте.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Документами, подтверждающими требования пункта, являются справки в произвольной форме, подписанные руководителем организации, индивидуальным предпринимателем или лично самозанятым, либо справки уполномоченных учреждений, сформированные в установленном порядке.</w:t>
      </w:r>
    </w:p>
    <w:p w:rsid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6. Перечень документов, предоставляемых участниками отбора: </w:t>
      </w:r>
    </w:p>
    <w:p w:rsidR="00CA2CEF" w:rsidRPr="002133EB" w:rsidRDefault="00CA2CEF" w:rsidP="00CA2C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заявк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33EB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 на получение гранта (далее – заявка) по форме согласно Приложению 1</w:t>
      </w:r>
      <w:r w:rsidR="00A1793A">
        <w:rPr>
          <w:rFonts w:ascii="Times New Roman" w:hAnsi="Times New Roman" w:cs="Times New Roman"/>
          <w:sz w:val="28"/>
          <w:szCs w:val="28"/>
        </w:rPr>
        <w:t xml:space="preserve"> к</w:t>
      </w:r>
      <w:r w:rsidRPr="002133EB">
        <w:rPr>
          <w:rFonts w:ascii="Times New Roman" w:hAnsi="Times New Roman" w:cs="Times New Roman"/>
          <w:sz w:val="28"/>
          <w:szCs w:val="28"/>
        </w:rPr>
        <w:t xml:space="preserve"> </w:t>
      </w:r>
      <w:r w:rsidRPr="00CA2CEF">
        <w:rPr>
          <w:rFonts w:ascii="Times New Roman" w:hAnsi="Times New Roman" w:cs="Times New Roman"/>
          <w:sz w:val="28"/>
          <w:szCs w:val="28"/>
          <w:u w:val="single"/>
        </w:rPr>
        <w:t>Порядку</w:t>
      </w:r>
      <w:r w:rsidRPr="002133EB">
        <w:rPr>
          <w:rFonts w:ascii="Times New Roman" w:hAnsi="Times New Roman" w:cs="Times New Roman"/>
          <w:sz w:val="28"/>
          <w:szCs w:val="28"/>
        </w:rPr>
        <w:t>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2) проект, предполагающий организацию (расширение) собственного бизнеса и содержащий следующие обязательные сведения: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полное наименование проекта;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сроки его выполнения;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общее описание проекта (цель, задачи, суть, описание направления деятельности, текущее состояние, социальная направленность);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производственный план (краткое описание технологической цепочки организации (расширения) бизнеса, обеспеченность помещением, оборудованием и персоналом для реализации проекта);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финансовый план (общая стоимость проекта, источники финансирования, объем вложения собственных средств (в процентах), объем и значение запрашиваемой поддержки, показатели экономической эффективности проекта: прибыль, рентабельность, срок окупаемости);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3) копии учредительных документов;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4) копию документа о назначении руководителя на должность (для юридических лиц) (кроме самозанятых);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5) справку о средней численности работников за период, прошедший со дня</w:t>
      </w:r>
      <w:r w:rsidR="00A1793A">
        <w:rPr>
          <w:szCs w:val="28"/>
        </w:rPr>
        <w:t xml:space="preserve"> </w:t>
      </w:r>
      <w:r w:rsidRPr="002133EB">
        <w:rPr>
          <w:szCs w:val="28"/>
        </w:rPr>
        <w:t>государственной регистрации, заверенную подписью руководителя и печатью (кроме самозанятых);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6) копии документов, подтверждающих софинансирование участником отбора расходов на реализацию проекта</w:t>
      </w:r>
      <w:r w:rsidR="00A1793A">
        <w:rPr>
          <w:szCs w:val="28"/>
        </w:rPr>
        <w:t>,</w:t>
      </w:r>
      <w:r w:rsidRPr="002133EB">
        <w:rPr>
          <w:szCs w:val="28"/>
        </w:rPr>
        <w:t xml:space="preserve"> и (или) письменное гарантийное обязательство претендента о долевом участии в финансировании целевых расходов;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 xml:space="preserve">7) согласие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(заявке), иной информации об участнике отбора, связанной с </w:t>
      </w:r>
      <w:r w:rsidR="00A1793A">
        <w:rPr>
          <w:szCs w:val="28"/>
        </w:rPr>
        <w:t>отбором.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Документы представляются по состоянию на дату, которая предшествует дате подачи заявки на участие в конкурсном отборе не более чем за 30 дней.</w:t>
      </w:r>
    </w:p>
    <w:p w:rsidR="00CA2CEF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 xml:space="preserve">Участники отбора могут по собственной инициативе представить следующие документы: 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из Единого государственного реестра юридических лиц или из Единого государственного реестра индивидуальных предпринимателей (для субъектов МСП);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сведения из налогового органа о статусе налогоплательщика налога на профессиональный доход;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zCs w:val="28"/>
        </w:rPr>
        <w:t>сведения из налогового органа, подтверждающие факт неосуществления участником отбора деятельности в качестве индивидуального предпринимателя в течение двух последних лет, предшествующих дате подачи документов на предоставление гранта (для самозанятого);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по страховым взносам, пеням и штрафам перед Пенсионным фондом Российской Федерации;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страхователя перед Фондом социального страхования Российской Федерации;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лицензировании деятельности (если осуществляемый субъектом предпринимательства вид деятельности подлежит лицензированию);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об аналогичной поддержке, предоставленной субъектам предпринимательства из средств бюджетов всех уровней в рамках реализации федеральной программы, государственных программ, муниципальной программы городского округа Анадырь в сфере развития малого и среднего предпринимательства.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7. Документы, представленные участниками отбора: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должны быть прошиты, пронумерованы, скреплены печатью (при наличии) и заверены подписью руководителя либо лица, уполномоченного им по доверенности представлять его интересы по вопросам предоставления грантов;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не должны иметь подчистки, приписки, зачеркнутые слова и иные неоговоренные в них исправления, а также не иметь повреждения, не позволяющие однозначно истолковывать их содержание.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Документы, представленные участниками отбора, возврату не подлежат.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8. До «1</w:t>
      </w:r>
      <w:r w:rsidR="00CA2CEF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» </w:t>
      </w:r>
      <w:r w:rsidR="00EF7E8F">
        <w:rPr>
          <w:sz w:val="28"/>
          <w:szCs w:val="28"/>
        </w:rPr>
        <w:t>декабря</w:t>
      </w:r>
      <w:r w:rsidRPr="001C353E">
        <w:rPr>
          <w:sz w:val="28"/>
          <w:szCs w:val="28"/>
        </w:rPr>
        <w:t xml:space="preserve"> 2022 года участники отбора вправе представлять в </w:t>
      </w:r>
      <w:r w:rsidR="00EF7E8F">
        <w:rPr>
          <w:sz w:val="28"/>
          <w:szCs w:val="28"/>
        </w:rPr>
        <w:t>Управление</w:t>
      </w:r>
      <w:r w:rsidRPr="001C353E">
        <w:rPr>
          <w:sz w:val="28"/>
          <w:szCs w:val="28"/>
        </w:rPr>
        <w:t xml:space="preserve"> документы, подтверждающие соответствие критериям и требованиям, либо отозвать </w:t>
      </w:r>
      <w:r w:rsidR="004C515B">
        <w:rPr>
          <w:sz w:val="28"/>
          <w:szCs w:val="28"/>
        </w:rPr>
        <w:t>заявку</w:t>
      </w:r>
      <w:r w:rsidRPr="001C353E">
        <w:rPr>
          <w:sz w:val="28"/>
          <w:szCs w:val="28"/>
        </w:rPr>
        <w:t xml:space="preserve">, с предварительным уведомлением </w:t>
      </w:r>
      <w:r w:rsidR="00EF7E8F">
        <w:rPr>
          <w:sz w:val="28"/>
          <w:szCs w:val="28"/>
        </w:rPr>
        <w:t>Управления</w:t>
      </w:r>
      <w:r w:rsidRPr="001C353E">
        <w:rPr>
          <w:sz w:val="28"/>
          <w:szCs w:val="28"/>
        </w:rPr>
        <w:t xml:space="preserve"> о необходимости внесения изменений в заявку либо отзыв</w:t>
      </w:r>
      <w:r w:rsidR="004C515B">
        <w:rPr>
          <w:sz w:val="28"/>
          <w:szCs w:val="28"/>
        </w:rPr>
        <w:t>а</w:t>
      </w:r>
      <w:r w:rsidRPr="001C353E">
        <w:rPr>
          <w:sz w:val="28"/>
          <w:szCs w:val="28"/>
        </w:rPr>
        <w:t>, но не позднее «</w:t>
      </w:r>
      <w:r w:rsidR="00CA2CEF" w:rsidRPr="001C353E">
        <w:rPr>
          <w:sz w:val="28"/>
          <w:szCs w:val="28"/>
        </w:rPr>
        <w:t>1</w:t>
      </w:r>
      <w:r w:rsidR="00CA2CEF">
        <w:rPr>
          <w:sz w:val="28"/>
          <w:szCs w:val="28"/>
        </w:rPr>
        <w:t>1</w:t>
      </w:r>
      <w:r w:rsidR="00CA2CEF" w:rsidRPr="001C353E">
        <w:rPr>
          <w:sz w:val="28"/>
          <w:szCs w:val="28"/>
        </w:rPr>
        <w:t xml:space="preserve">» </w:t>
      </w:r>
      <w:r w:rsidR="00EF7E8F">
        <w:rPr>
          <w:sz w:val="28"/>
          <w:szCs w:val="28"/>
        </w:rPr>
        <w:t>декабря</w:t>
      </w:r>
      <w:r w:rsidR="00CA2CEF" w:rsidRPr="001C353E">
        <w:rPr>
          <w:sz w:val="28"/>
          <w:szCs w:val="28"/>
        </w:rPr>
        <w:t xml:space="preserve"> 2022</w:t>
      </w:r>
      <w:r w:rsidRPr="001C353E">
        <w:rPr>
          <w:sz w:val="28"/>
          <w:szCs w:val="28"/>
        </w:rPr>
        <w:t xml:space="preserve"> года на бумажном носителе лично</w:t>
      </w:r>
      <w:r w:rsidR="00EF7E8F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либо на адрес электронной почты </w:t>
      </w:r>
      <w:r w:rsidR="00CA2CEF">
        <w:rPr>
          <w:sz w:val="28"/>
          <w:szCs w:val="28"/>
        </w:rPr>
        <w:t>Управления</w:t>
      </w:r>
      <w:r w:rsidR="004C515B">
        <w:rPr>
          <w:sz w:val="28"/>
          <w:szCs w:val="28"/>
        </w:rPr>
        <w:t xml:space="preserve"> (</w:t>
      </w:r>
      <w:r w:rsidR="004C515B" w:rsidRPr="003A05BB">
        <w:rPr>
          <w:sz w:val="28"/>
          <w:szCs w:val="28"/>
        </w:rPr>
        <w:t>l.zolotareva@adm87.ru</w:t>
      </w:r>
      <w:r w:rsidR="004C515B">
        <w:rPr>
          <w:sz w:val="28"/>
          <w:szCs w:val="28"/>
        </w:rPr>
        <w:t>)</w:t>
      </w:r>
      <w:r w:rsidRPr="001C353E">
        <w:rPr>
          <w:sz w:val="28"/>
          <w:szCs w:val="28"/>
        </w:rPr>
        <w:t xml:space="preserve">. </w:t>
      </w:r>
    </w:p>
    <w:p w:rsidR="00CA2CEF" w:rsidRPr="002133EB" w:rsidRDefault="001C353E" w:rsidP="00CA2CEF">
      <w:pPr>
        <w:widowControl w:val="0"/>
        <w:rPr>
          <w:color w:val="000000"/>
          <w:szCs w:val="28"/>
        </w:rPr>
      </w:pPr>
      <w:r w:rsidRPr="001C353E">
        <w:rPr>
          <w:szCs w:val="28"/>
        </w:rPr>
        <w:t xml:space="preserve">9. </w:t>
      </w:r>
      <w:r w:rsidR="00CA2CEF" w:rsidRPr="002133EB">
        <w:rPr>
          <w:color w:val="000000"/>
          <w:szCs w:val="28"/>
        </w:rPr>
        <w:t xml:space="preserve">Отбор осуществляется в </w:t>
      </w:r>
      <w:r w:rsidR="00CA2CEF" w:rsidRPr="002133EB">
        <w:rPr>
          <w:szCs w:val="28"/>
        </w:rPr>
        <w:t>течение 15 календарных</w:t>
      </w:r>
      <w:r w:rsidR="00CA2CEF" w:rsidRPr="002133EB">
        <w:rPr>
          <w:color w:val="000000"/>
          <w:szCs w:val="28"/>
        </w:rPr>
        <w:t xml:space="preserve"> дней со дня, следующего за днем окончания приема заявок.</w:t>
      </w:r>
      <w:r w:rsidR="00CA2CEF">
        <w:rPr>
          <w:color w:val="000000"/>
          <w:szCs w:val="28"/>
        </w:rPr>
        <w:t xml:space="preserve"> </w:t>
      </w:r>
      <w:r w:rsidR="00CA2CEF" w:rsidRPr="002133EB">
        <w:rPr>
          <w:color w:val="000000"/>
          <w:szCs w:val="28"/>
        </w:rPr>
        <w:t>По результатам рассмотрения заявок и документов Конкурсная комиссия определяет получателя гранта (победителя), с которым заключатся соглашение.</w:t>
      </w:r>
    </w:p>
    <w:p w:rsidR="00CA2CEF" w:rsidRPr="001C353E" w:rsidRDefault="001C353E" w:rsidP="00CA2CEF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10. Порядок предоставления участникам отбора разъяснений положений объявления о проведении отбора, даты начала и окончания срока </w:t>
      </w:r>
      <w:r w:rsidR="004C515B">
        <w:rPr>
          <w:sz w:val="28"/>
          <w:szCs w:val="28"/>
        </w:rPr>
        <w:t>консультаций</w:t>
      </w:r>
      <w:r w:rsidRPr="001C353E">
        <w:rPr>
          <w:sz w:val="28"/>
          <w:szCs w:val="28"/>
        </w:rPr>
        <w:t xml:space="preserve">: </w:t>
      </w:r>
      <w:r w:rsidR="004C515B">
        <w:rPr>
          <w:sz w:val="28"/>
          <w:szCs w:val="28"/>
        </w:rPr>
        <w:t xml:space="preserve">в </w:t>
      </w:r>
      <w:r w:rsidR="00490AB2" w:rsidRPr="002133EB">
        <w:rPr>
          <w:sz w:val="28"/>
          <w:szCs w:val="28"/>
        </w:rPr>
        <w:t>Управлени</w:t>
      </w:r>
      <w:r w:rsidR="00490AB2">
        <w:rPr>
          <w:sz w:val="28"/>
          <w:szCs w:val="28"/>
        </w:rPr>
        <w:t>и</w:t>
      </w:r>
      <w:r w:rsidR="00490AB2" w:rsidRPr="002133EB">
        <w:rPr>
          <w:sz w:val="28"/>
          <w:szCs w:val="28"/>
        </w:rPr>
        <w:t xml:space="preserve"> финансов, экономики и имущественных отношений Администрации городского округа </w:t>
      </w:r>
      <w:r w:rsidR="00490AB2" w:rsidRPr="004C515B">
        <w:rPr>
          <w:sz w:val="28"/>
          <w:szCs w:val="28"/>
        </w:rPr>
        <w:t>Анадырь</w:t>
      </w:r>
      <w:r w:rsidRPr="004C515B">
        <w:rPr>
          <w:sz w:val="28"/>
          <w:szCs w:val="28"/>
        </w:rPr>
        <w:t xml:space="preserve">, расположенном по адресу: </w:t>
      </w:r>
      <w:r w:rsidR="00CA2CEF" w:rsidRPr="004C515B">
        <w:rPr>
          <w:sz w:val="28"/>
          <w:szCs w:val="28"/>
        </w:rPr>
        <w:t>Чукотского автономного округа, г. Анадырь</w:t>
      </w:r>
      <w:r w:rsidR="00CA2CEF" w:rsidRPr="001C353E">
        <w:rPr>
          <w:sz w:val="28"/>
          <w:szCs w:val="28"/>
        </w:rPr>
        <w:t xml:space="preserve">, ул. </w:t>
      </w:r>
      <w:r w:rsidR="00CA2CEF">
        <w:rPr>
          <w:sz w:val="28"/>
          <w:szCs w:val="28"/>
        </w:rPr>
        <w:t>Рультытегина</w:t>
      </w:r>
      <w:r w:rsidR="00CA2CEF" w:rsidRPr="001C353E">
        <w:rPr>
          <w:sz w:val="28"/>
          <w:szCs w:val="28"/>
        </w:rPr>
        <w:t xml:space="preserve">, д. </w:t>
      </w:r>
      <w:r w:rsidR="00CA2CEF">
        <w:rPr>
          <w:sz w:val="28"/>
          <w:szCs w:val="28"/>
        </w:rPr>
        <w:t>1</w:t>
      </w:r>
      <w:r w:rsidR="00CA2CEF" w:rsidRPr="001C353E">
        <w:rPr>
          <w:sz w:val="28"/>
          <w:szCs w:val="28"/>
        </w:rPr>
        <w:t xml:space="preserve">, </w:t>
      </w:r>
      <w:r w:rsidR="00CA2CEF" w:rsidRPr="002133EB">
        <w:rPr>
          <w:snapToGrid w:val="0"/>
          <w:sz w:val="28"/>
          <w:szCs w:val="28"/>
        </w:rPr>
        <w:t xml:space="preserve">кабинет № </w:t>
      </w:r>
      <w:r w:rsidR="00490AB2">
        <w:rPr>
          <w:snapToGrid w:val="0"/>
          <w:sz w:val="28"/>
          <w:szCs w:val="28"/>
        </w:rPr>
        <w:t>45</w:t>
      </w:r>
      <w:r w:rsidR="00CA2CEF" w:rsidRPr="001C353E">
        <w:rPr>
          <w:sz w:val="28"/>
          <w:szCs w:val="28"/>
        </w:rPr>
        <w:t xml:space="preserve">, </w:t>
      </w:r>
      <w:r w:rsidR="00CA2CEF">
        <w:rPr>
          <w:sz w:val="28"/>
          <w:szCs w:val="28"/>
        </w:rPr>
        <w:t>Приемная</w:t>
      </w:r>
      <w:r w:rsidR="00CA2CEF" w:rsidRPr="001C353E">
        <w:rPr>
          <w:sz w:val="28"/>
          <w:szCs w:val="28"/>
        </w:rPr>
        <w:t>, телефон</w:t>
      </w:r>
      <w:r w:rsidR="00CA2CEF">
        <w:rPr>
          <w:sz w:val="28"/>
          <w:szCs w:val="28"/>
        </w:rPr>
        <w:t xml:space="preserve"> </w:t>
      </w:r>
      <w:r w:rsidR="00CA2CEF" w:rsidRPr="001C353E">
        <w:rPr>
          <w:sz w:val="28"/>
          <w:szCs w:val="28"/>
        </w:rPr>
        <w:t>8</w:t>
      </w:r>
      <w:r w:rsidR="00490AB2">
        <w:rPr>
          <w:sz w:val="28"/>
          <w:szCs w:val="28"/>
        </w:rPr>
        <w:t xml:space="preserve"> </w:t>
      </w:r>
      <w:r w:rsidR="00CA2CEF" w:rsidRPr="001C353E">
        <w:rPr>
          <w:sz w:val="28"/>
          <w:szCs w:val="28"/>
        </w:rPr>
        <w:t>(</w:t>
      </w:r>
      <w:r w:rsidR="00CA2CEF">
        <w:rPr>
          <w:sz w:val="28"/>
          <w:szCs w:val="28"/>
        </w:rPr>
        <w:t>42-722</w:t>
      </w:r>
      <w:r w:rsidR="00CA2CEF" w:rsidRPr="001C353E">
        <w:rPr>
          <w:sz w:val="28"/>
          <w:szCs w:val="28"/>
        </w:rPr>
        <w:t xml:space="preserve">) </w:t>
      </w:r>
      <w:r w:rsidR="00CA2CEF">
        <w:rPr>
          <w:sz w:val="28"/>
          <w:szCs w:val="28"/>
        </w:rPr>
        <w:t>6-36-35</w:t>
      </w:r>
      <w:r w:rsidR="00CA2CEF" w:rsidRPr="001C353E">
        <w:rPr>
          <w:sz w:val="28"/>
          <w:szCs w:val="28"/>
        </w:rPr>
        <w:t xml:space="preserve">, е-mail: </w:t>
      </w:r>
      <w:r w:rsidR="00CA2CEF" w:rsidRPr="003A05BB">
        <w:rPr>
          <w:sz w:val="28"/>
          <w:szCs w:val="28"/>
        </w:rPr>
        <w:t>l.zolotareva@adm87.ru</w:t>
      </w:r>
      <w:r w:rsidR="00CA2CEF" w:rsidRPr="001C353E">
        <w:rPr>
          <w:sz w:val="28"/>
          <w:szCs w:val="28"/>
        </w:rPr>
        <w:t xml:space="preserve">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Дата начала предоставления разъяснений: «</w:t>
      </w:r>
      <w:r w:rsidR="00EF7E8F">
        <w:rPr>
          <w:sz w:val="28"/>
          <w:szCs w:val="28"/>
        </w:rPr>
        <w:t>1</w:t>
      </w:r>
      <w:r w:rsidR="00490AB2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» </w:t>
      </w:r>
      <w:r w:rsidR="00490AB2">
        <w:rPr>
          <w:sz w:val="28"/>
          <w:szCs w:val="28"/>
        </w:rPr>
        <w:t>ноября</w:t>
      </w:r>
      <w:r w:rsidR="00EF7E8F">
        <w:rPr>
          <w:sz w:val="28"/>
          <w:szCs w:val="28"/>
        </w:rPr>
        <w:t xml:space="preserve"> 2022 года;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Дата окончани</w:t>
      </w:r>
      <w:r w:rsidR="00490AB2">
        <w:rPr>
          <w:sz w:val="28"/>
          <w:szCs w:val="28"/>
        </w:rPr>
        <w:t>я предоставления разъяснений: «11</w:t>
      </w:r>
      <w:r w:rsidRPr="001C353E">
        <w:rPr>
          <w:sz w:val="28"/>
          <w:szCs w:val="28"/>
        </w:rPr>
        <w:t xml:space="preserve">» </w:t>
      </w:r>
      <w:r w:rsidR="00EF7E8F">
        <w:rPr>
          <w:sz w:val="28"/>
          <w:szCs w:val="28"/>
        </w:rPr>
        <w:t>декабря 2022 года.</w:t>
      </w:r>
    </w:p>
    <w:p w:rsidR="00EF7E8F" w:rsidRPr="002133EB" w:rsidRDefault="001C353E" w:rsidP="00EF7E8F">
      <w:pPr>
        <w:autoSpaceDE w:val="0"/>
        <w:autoSpaceDN w:val="0"/>
        <w:adjustRightInd w:val="0"/>
        <w:rPr>
          <w:szCs w:val="28"/>
        </w:rPr>
      </w:pPr>
      <w:r w:rsidRPr="001C353E">
        <w:rPr>
          <w:szCs w:val="28"/>
        </w:rPr>
        <w:t xml:space="preserve">11. </w:t>
      </w:r>
      <w:r w:rsidR="00EF7E8F" w:rsidRPr="002133EB">
        <w:rPr>
          <w:szCs w:val="28"/>
        </w:rPr>
        <w:t>Управление в течение 5 (пяти) рабочих дней, следующих за датой принятия решения о предоставления гранта победителю отбора:</w:t>
      </w:r>
    </w:p>
    <w:p w:rsidR="00EF7E8F" w:rsidRPr="002133EB" w:rsidRDefault="00EF7E8F" w:rsidP="00EF7E8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1) формирует проект Соглашения в соответствии с типовой формой, утвержденной приказом Управления (далее – Соглашение);</w:t>
      </w:r>
    </w:p>
    <w:p w:rsidR="00EF7E8F" w:rsidRDefault="00EF7E8F" w:rsidP="00EF7E8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2) направляет с сопроводительным письмом получателю гранта проект Соглашения в двух экземплярах для подписания.</w:t>
      </w:r>
    </w:p>
    <w:p w:rsidR="002F3053" w:rsidRPr="002133EB" w:rsidRDefault="002F3053" w:rsidP="00EF7E8F">
      <w:pPr>
        <w:autoSpaceDE w:val="0"/>
        <w:autoSpaceDN w:val="0"/>
        <w:adjustRightInd w:val="0"/>
        <w:ind w:firstLine="708"/>
        <w:rPr>
          <w:szCs w:val="28"/>
        </w:rPr>
      </w:pPr>
    </w:p>
    <w:p w:rsidR="004C515B" w:rsidRPr="002133EB" w:rsidRDefault="001C353E" w:rsidP="002F3053">
      <w:pPr>
        <w:autoSpaceDE w:val="0"/>
        <w:autoSpaceDN w:val="0"/>
        <w:adjustRightInd w:val="0"/>
        <w:rPr>
          <w:szCs w:val="28"/>
        </w:rPr>
      </w:pPr>
      <w:r w:rsidRPr="001C353E">
        <w:rPr>
          <w:szCs w:val="28"/>
        </w:rPr>
        <w:t xml:space="preserve">12. </w:t>
      </w:r>
      <w:r w:rsidR="004C515B" w:rsidRPr="002133EB">
        <w:rPr>
          <w:szCs w:val="28"/>
        </w:rPr>
        <w:t>Получатель гранта</w:t>
      </w:r>
      <w:r w:rsidR="002F3053">
        <w:rPr>
          <w:szCs w:val="28"/>
        </w:rPr>
        <w:t xml:space="preserve"> в</w:t>
      </w:r>
      <w:r w:rsidR="004C515B" w:rsidRPr="002133EB">
        <w:rPr>
          <w:szCs w:val="28"/>
        </w:rPr>
        <w:t xml:space="preserve"> течение трёх рабочих дней со дня получения проекта Соглашения от Управления подписывает и скрепляет печатью (при наличии печати) его со своей стороны и возвращает на бумажном носителе в двух экземплярах в Управление.</w:t>
      </w:r>
    </w:p>
    <w:p w:rsidR="004C515B" w:rsidRPr="002133EB" w:rsidRDefault="004C515B" w:rsidP="004C515B">
      <w:pPr>
        <w:ind w:firstLine="708"/>
        <w:rPr>
          <w:szCs w:val="28"/>
        </w:rPr>
      </w:pPr>
      <w:r w:rsidRPr="002133EB">
        <w:rPr>
          <w:szCs w:val="28"/>
        </w:rPr>
        <w:t xml:space="preserve">В случае поступления от получателя гранта в Управление в </w:t>
      </w:r>
      <w:r w:rsidR="002F3053" w:rsidRPr="002133EB">
        <w:rPr>
          <w:szCs w:val="28"/>
        </w:rPr>
        <w:t xml:space="preserve">течение трёх рабочих дней </w:t>
      </w:r>
      <w:r w:rsidRPr="002133EB">
        <w:rPr>
          <w:szCs w:val="28"/>
        </w:rPr>
        <w:t>проекта Соглашения, подписанного и скреплённого печатью (при наличии) получателем гранта, Управление в течение двух рабочих дней со дня поступления проекта Соглашения подписывает и скрепляет печатью Соглашение со своей стороны и вручает один экземпляр Соглашени</w:t>
      </w:r>
      <w:r w:rsidR="002F3053">
        <w:rPr>
          <w:szCs w:val="28"/>
        </w:rPr>
        <w:t xml:space="preserve">я получателю гранта с отметкой </w:t>
      </w:r>
      <w:r w:rsidRPr="002133EB">
        <w:rPr>
          <w:szCs w:val="28"/>
        </w:rPr>
        <w:t>о получении на экземпляре Управления.</w:t>
      </w:r>
    </w:p>
    <w:p w:rsidR="004C515B" w:rsidRPr="002133EB" w:rsidRDefault="004C515B" w:rsidP="004C515B">
      <w:pPr>
        <w:ind w:firstLine="708"/>
        <w:rPr>
          <w:szCs w:val="28"/>
        </w:rPr>
      </w:pPr>
      <w:r w:rsidRPr="002133EB">
        <w:rPr>
          <w:szCs w:val="28"/>
        </w:rPr>
        <w:t xml:space="preserve">В случае не поступления от получателя гранта в Управление в срок, установленный </w:t>
      </w:r>
      <w:r w:rsidR="002F3053">
        <w:rPr>
          <w:szCs w:val="28"/>
        </w:rPr>
        <w:t xml:space="preserve">Порядком, проекта Соглашения </w:t>
      </w:r>
      <w:r w:rsidRPr="002133EB">
        <w:rPr>
          <w:szCs w:val="28"/>
        </w:rPr>
        <w:t>на бумажном носителе или его сканированной копии, подписанного и скреплённого печатью (при наличии печати) получателем гранта, получатель гранта признается уклонившимся от подписания Соглашения.</w:t>
      </w:r>
    </w:p>
    <w:p w:rsidR="001C353E" w:rsidRDefault="004C515B" w:rsidP="001C353E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F7E8F">
        <w:rPr>
          <w:sz w:val="28"/>
          <w:szCs w:val="28"/>
        </w:rPr>
        <w:t>Управление</w:t>
      </w:r>
      <w:r w:rsidR="001C353E" w:rsidRPr="001C353E">
        <w:rPr>
          <w:sz w:val="28"/>
          <w:szCs w:val="28"/>
        </w:rPr>
        <w:t xml:space="preserve"> до «</w:t>
      </w:r>
      <w:r w:rsidR="00EF7E8F" w:rsidRPr="00EF7E8F">
        <w:rPr>
          <w:sz w:val="28"/>
          <w:szCs w:val="28"/>
        </w:rPr>
        <w:t>15</w:t>
      </w:r>
      <w:r w:rsidR="001C353E" w:rsidRPr="001C353E">
        <w:rPr>
          <w:sz w:val="28"/>
          <w:szCs w:val="28"/>
        </w:rPr>
        <w:t>»</w:t>
      </w:r>
      <w:r w:rsidR="00EF7E8F" w:rsidRPr="00EF7E8F">
        <w:rPr>
          <w:sz w:val="28"/>
          <w:szCs w:val="28"/>
        </w:rPr>
        <w:t xml:space="preserve"> </w:t>
      </w:r>
      <w:r w:rsidR="00EF7E8F">
        <w:rPr>
          <w:sz w:val="28"/>
          <w:szCs w:val="28"/>
        </w:rPr>
        <w:t>декабря</w:t>
      </w:r>
      <w:r w:rsidR="001C353E" w:rsidRPr="001C353E">
        <w:rPr>
          <w:sz w:val="28"/>
          <w:szCs w:val="28"/>
        </w:rPr>
        <w:t xml:space="preserve"> 2022 года размещает на официальном сайте информацию о результатах рассмотрения </w:t>
      </w:r>
      <w:r w:rsidR="002F3053">
        <w:rPr>
          <w:sz w:val="28"/>
          <w:szCs w:val="28"/>
        </w:rPr>
        <w:t>заявок</w:t>
      </w:r>
      <w:r w:rsidR="001C353E" w:rsidRPr="001C353E">
        <w:rPr>
          <w:sz w:val="28"/>
          <w:szCs w:val="28"/>
        </w:rPr>
        <w:t xml:space="preserve">. </w:t>
      </w:r>
    </w:p>
    <w:p w:rsidR="00F92ABD" w:rsidRPr="004C515B" w:rsidRDefault="00F92ABD" w:rsidP="001C353E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92ABD">
        <w:rPr>
          <w:sz w:val="28"/>
          <w:szCs w:val="28"/>
          <w:u w:val="single"/>
        </w:rPr>
        <w:t>Информация о конкурсном отборе</w:t>
      </w:r>
      <w:r>
        <w:rPr>
          <w:sz w:val="28"/>
          <w:szCs w:val="28"/>
        </w:rPr>
        <w:t>.</w:t>
      </w:r>
    </w:p>
    <w:p w:rsidR="00921641" w:rsidRPr="001C353E" w:rsidRDefault="00921641">
      <w:pPr>
        <w:rPr>
          <w:szCs w:val="28"/>
        </w:rPr>
      </w:pPr>
    </w:p>
    <w:sectPr w:rsidR="00921641" w:rsidRPr="001C3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53E"/>
    <w:rsid w:val="0011236B"/>
    <w:rsid w:val="00167F3D"/>
    <w:rsid w:val="001C353E"/>
    <w:rsid w:val="002315B9"/>
    <w:rsid w:val="002F3053"/>
    <w:rsid w:val="00397CC2"/>
    <w:rsid w:val="003A05BB"/>
    <w:rsid w:val="00490AB2"/>
    <w:rsid w:val="004C515B"/>
    <w:rsid w:val="00861C2D"/>
    <w:rsid w:val="00921641"/>
    <w:rsid w:val="0092203F"/>
    <w:rsid w:val="00A1793A"/>
    <w:rsid w:val="00CA2CEF"/>
    <w:rsid w:val="00DF18AC"/>
    <w:rsid w:val="00EF7E8F"/>
    <w:rsid w:val="00F9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ADE5"/>
  <w15:chartTrackingRefBased/>
  <w15:docId w15:val="{9150B31C-E6D5-46D3-9DF8-B3F4AB8B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paragraph" w:styleId="af3">
    <w:name w:val="Normal (Web)"/>
    <w:basedOn w:val="a"/>
    <w:uiPriority w:val="99"/>
    <w:unhideWhenUsed/>
    <w:rsid w:val="001C353E"/>
    <w:pPr>
      <w:spacing w:before="100" w:beforeAutospacing="1" w:after="100" w:afterAutospacing="1"/>
      <w:jc w:val="left"/>
    </w:pPr>
    <w:rPr>
      <w:sz w:val="24"/>
    </w:rPr>
  </w:style>
  <w:style w:type="character" w:styleId="af4">
    <w:name w:val="Hyperlink"/>
    <w:basedOn w:val="a0"/>
    <w:uiPriority w:val="99"/>
    <w:semiHidden/>
    <w:unhideWhenUsed/>
    <w:rsid w:val="001C353E"/>
    <w:rPr>
      <w:color w:val="0000FF"/>
      <w:u w:val="single"/>
    </w:rPr>
  </w:style>
  <w:style w:type="paragraph" w:customStyle="1" w:styleId="ConsPlusNormal">
    <w:name w:val="ConsPlusNormal"/>
    <w:link w:val="ConsPlusNormal0"/>
    <w:rsid w:val="003A05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3A05BB"/>
    <w:rPr>
      <w:rFonts w:ascii="Arial" w:hAnsi="Arial" w:cs="Arial"/>
      <w:lang w:eastAsia="ru-RU"/>
    </w:rPr>
  </w:style>
  <w:style w:type="paragraph" w:customStyle="1" w:styleId="ConsPlusNonformat">
    <w:name w:val="ConsPlusNonformat"/>
    <w:rsid w:val="00CA2CEF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f5">
    <w:name w:val="Body Text"/>
    <w:basedOn w:val="a"/>
    <w:link w:val="af6"/>
    <w:rsid w:val="00CA2CEF"/>
    <w:pPr>
      <w:spacing w:after="120"/>
      <w:jc w:val="left"/>
    </w:pPr>
    <w:rPr>
      <w:sz w:val="24"/>
    </w:rPr>
  </w:style>
  <w:style w:type="character" w:customStyle="1" w:styleId="af6">
    <w:name w:val="Основной текст Знак"/>
    <w:basedOn w:val="a0"/>
    <w:link w:val="af5"/>
    <w:rsid w:val="00CA2CEF"/>
    <w:rPr>
      <w:rFonts w:ascii="Times New Roman" w:hAnsi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2315B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315B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583AD730136A55671B49E3487676FB4E429571BB28CB3A9348B7F5FDDD86C510A24AE4C3A85FA2g9ME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Людмила Золотарева</cp:lastModifiedBy>
  <cp:revision>3</cp:revision>
  <cp:lastPrinted>2022-11-07T04:31:00Z</cp:lastPrinted>
  <dcterms:created xsi:type="dcterms:W3CDTF">2022-11-07T03:46:00Z</dcterms:created>
  <dcterms:modified xsi:type="dcterms:W3CDTF">2022-11-07T04:47:00Z</dcterms:modified>
</cp:coreProperties>
</file>